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0684" w14:textId="77777777" w:rsidR="00BC1E13" w:rsidRPr="00C22A64" w:rsidRDefault="00BC1E13" w:rsidP="00BC1E13">
      <w:pPr>
        <w:jc w:val="center"/>
        <w:rPr>
          <w:b/>
          <w:sz w:val="32"/>
          <w:szCs w:val="32"/>
        </w:rPr>
      </w:pPr>
      <w:r w:rsidRPr="00C22A64">
        <w:rPr>
          <w:b/>
          <w:sz w:val="32"/>
          <w:szCs w:val="32"/>
        </w:rPr>
        <w:t xml:space="preserve">Academic Calendar </w:t>
      </w:r>
    </w:p>
    <w:p w14:paraId="084BB6A9" w14:textId="576F83FC" w:rsidR="00F61863" w:rsidRPr="00A77E8D" w:rsidRDefault="00BC1E13" w:rsidP="00F61863">
      <w:pPr>
        <w:jc w:val="center"/>
        <w:rPr>
          <w:sz w:val="22"/>
          <w:szCs w:val="22"/>
        </w:rPr>
      </w:pPr>
      <w:r w:rsidRPr="00A77E8D">
        <w:rPr>
          <w:sz w:val="22"/>
          <w:szCs w:val="22"/>
        </w:rPr>
        <w:t xml:space="preserve">Important Dates </w:t>
      </w:r>
      <w:r w:rsidR="00F61863" w:rsidRPr="00A77E8D">
        <w:rPr>
          <w:sz w:val="22"/>
          <w:szCs w:val="22"/>
        </w:rPr>
        <w:t>-</w:t>
      </w:r>
      <w:r w:rsidR="00FC54A3" w:rsidRPr="00A77E8D">
        <w:rPr>
          <w:sz w:val="22"/>
          <w:szCs w:val="22"/>
        </w:rPr>
        <w:t xml:space="preserve"> </w:t>
      </w:r>
      <w:r w:rsidR="00F61863" w:rsidRPr="00A77E8D">
        <w:rPr>
          <w:sz w:val="22"/>
          <w:szCs w:val="22"/>
        </w:rPr>
        <w:t>Spring 2013</w:t>
      </w:r>
    </w:p>
    <w:p w14:paraId="2BB06910" w14:textId="77777777" w:rsidR="00BC1E13" w:rsidRPr="00A77E8D" w:rsidRDefault="00BC1E13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W w:w="9990" w:type="dxa"/>
        <w:tblInd w:w="-702" w:type="dxa"/>
        <w:tblLook w:val="04A0" w:firstRow="1" w:lastRow="0" w:firstColumn="1" w:lastColumn="0" w:noHBand="0" w:noVBand="1"/>
      </w:tblPr>
      <w:tblGrid>
        <w:gridCol w:w="2430"/>
        <w:gridCol w:w="7560"/>
      </w:tblGrid>
      <w:tr w:rsidR="00EA79CF" w14:paraId="6C5F24CE" w14:textId="77777777" w:rsidTr="00F21388">
        <w:trPr>
          <w:trHeight w:val="259"/>
        </w:trPr>
        <w:tc>
          <w:tcPr>
            <w:tcW w:w="2430" w:type="dxa"/>
            <w:shd w:val="clear" w:color="auto" w:fill="D9D9D9" w:themeFill="background1" w:themeFillShade="D9"/>
          </w:tcPr>
          <w:p w14:paraId="29BB6627" w14:textId="77777777" w:rsidR="00EA79CF" w:rsidRPr="00A77E8D" w:rsidRDefault="00EA79CF">
            <w:pPr>
              <w:rPr>
                <w:b/>
                <w:sz w:val="21"/>
                <w:szCs w:val="21"/>
              </w:rPr>
            </w:pPr>
            <w:r w:rsidRPr="00A77E8D">
              <w:rPr>
                <w:b/>
                <w:sz w:val="21"/>
                <w:szCs w:val="21"/>
              </w:rPr>
              <w:t>Date(s)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154AA9C2" w14:textId="7EB90CB5" w:rsidR="00EA79CF" w:rsidRPr="00A77E8D" w:rsidRDefault="00EA79CF" w:rsidP="00311B17">
            <w:pPr>
              <w:rPr>
                <w:b/>
                <w:sz w:val="21"/>
                <w:szCs w:val="21"/>
              </w:rPr>
            </w:pPr>
            <w:r w:rsidRPr="00A77E8D">
              <w:rPr>
                <w:b/>
                <w:sz w:val="21"/>
                <w:szCs w:val="21"/>
              </w:rPr>
              <w:t>Important Deadlines</w:t>
            </w:r>
          </w:p>
        </w:tc>
      </w:tr>
      <w:tr w:rsidR="00EA79CF" w14:paraId="164201BE" w14:textId="77777777" w:rsidTr="00A40CA7">
        <w:trPr>
          <w:trHeight w:val="530"/>
        </w:trPr>
        <w:tc>
          <w:tcPr>
            <w:tcW w:w="2430" w:type="dxa"/>
          </w:tcPr>
          <w:p w14:paraId="1913EEEB" w14:textId="3A87A17E" w:rsidR="00EA79CF" w:rsidRPr="00A77E8D" w:rsidRDefault="00EA79CF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1/13</w:t>
            </w:r>
          </w:p>
        </w:tc>
        <w:tc>
          <w:tcPr>
            <w:tcW w:w="7560" w:type="dxa"/>
          </w:tcPr>
          <w:p w14:paraId="2CC17F6B" w14:textId="39DF5F48" w:rsidR="00EA79CF" w:rsidRPr="00A77E8D" w:rsidRDefault="00EA79CF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Student-initiated course cancellations</w:t>
            </w:r>
            <w:r w:rsidR="00A6208A" w:rsidRPr="00A77E8D">
              <w:rPr>
                <w:sz w:val="21"/>
                <w:szCs w:val="21"/>
              </w:rPr>
              <w:t xml:space="preserve"> and withdrawals</w:t>
            </w:r>
            <w:r w:rsidRPr="00A77E8D">
              <w:rPr>
                <w:sz w:val="21"/>
                <w:szCs w:val="21"/>
              </w:rPr>
              <w:t xml:space="preserve"> </w:t>
            </w:r>
            <w:r w:rsidR="005B653B" w:rsidRPr="00A77E8D">
              <w:rPr>
                <w:sz w:val="21"/>
                <w:szCs w:val="21"/>
              </w:rPr>
              <w:t xml:space="preserve">(prior to first class day), student to receive </w:t>
            </w:r>
            <w:r w:rsidR="005B653B" w:rsidRPr="00A77E8D">
              <w:rPr>
                <w:b/>
                <w:sz w:val="21"/>
                <w:szCs w:val="21"/>
              </w:rPr>
              <w:t>100% refund</w:t>
            </w:r>
            <w:r w:rsidR="003774CB" w:rsidRPr="00A77E8D">
              <w:rPr>
                <w:sz w:val="21"/>
                <w:szCs w:val="21"/>
              </w:rPr>
              <w:t>.</w:t>
            </w:r>
          </w:p>
        </w:tc>
      </w:tr>
      <w:tr w:rsidR="005B653B" w14:paraId="6822ED68" w14:textId="77777777" w:rsidTr="00F21388">
        <w:trPr>
          <w:trHeight w:val="279"/>
        </w:trPr>
        <w:tc>
          <w:tcPr>
            <w:tcW w:w="2430" w:type="dxa"/>
            <w:shd w:val="clear" w:color="auto" w:fill="D9D9D9" w:themeFill="background1" w:themeFillShade="D9"/>
          </w:tcPr>
          <w:p w14:paraId="7D498FA4" w14:textId="35D95F78" w:rsidR="005B653B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1/14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0A187A92" w14:textId="77777777" w:rsidR="005B653B" w:rsidRPr="00A77E8D" w:rsidRDefault="005B653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First Day of Classes</w:t>
            </w:r>
          </w:p>
        </w:tc>
      </w:tr>
      <w:tr w:rsidR="003325BE" w14:paraId="03DF026A" w14:textId="77777777" w:rsidTr="00F21388">
        <w:trPr>
          <w:trHeight w:val="279"/>
        </w:trPr>
        <w:tc>
          <w:tcPr>
            <w:tcW w:w="2430" w:type="dxa"/>
          </w:tcPr>
          <w:p w14:paraId="1EFA9BBB" w14:textId="32FE96BD" w:rsidR="003325BE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1/17</w:t>
            </w:r>
          </w:p>
        </w:tc>
        <w:tc>
          <w:tcPr>
            <w:tcW w:w="7560" w:type="dxa"/>
          </w:tcPr>
          <w:p w14:paraId="0F350C75" w14:textId="77777777" w:rsidR="00FC49BF" w:rsidRPr="00A77E8D" w:rsidRDefault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of the official add/drop period. </w:t>
            </w:r>
          </w:p>
          <w:p w14:paraId="012BAED6" w14:textId="77777777" w:rsidR="003325BE" w:rsidRPr="00A77E8D" w:rsidRDefault="00FC49BF">
            <w:pPr>
              <w:rPr>
                <w:i/>
                <w:sz w:val="21"/>
                <w:szCs w:val="21"/>
              </w:rPr>
            </w:pPr>
            <w:r w:rsidRPr="00A77E8D">
              <w:rPr>
                <w:i/>
                <w:sz w:val="21"/>
                <w:szCs w:val="21"/>
              </w:rPr>
              <w:t>*</w:t>
            </w:r>
            <w:r w:rsidR="003325BE" w:rsidRPr="00A77E8D">
              <w:rPr>
                <w:i/>
                <w:sz w:val="21"/>
                <w:szCs w:val="21"/>
              </w:rPr>
              <w:t>After this date, changes in registration may require approval of the Department Chair and</w:t>
            </w:r>
            <w:r w:rsidRPr="00A77E8D">
              <w:rPr>
                <w:i/>
                <w:sz w:val="21"/>
                <w:szCs w:val="21"/>
              </w:rPr>
              <w:t>/or</w:t>
            </w:r>
            <w:r w:rsidR="003325BE" w:rsidRPr="00A77E8D">
              <w:rPr>
                <w:i/>
                <w:sz w:val="21"/>
                <w:szCs w:val="21"/>
              </w:rPr>
              <w:t xml:space="preserve"> College Dean. </w:t>
            </w:r>
          </w:p>
        </w:tc>
      </w:tr>
      <w:tr w:rsidR="00EA79CF" w14:paraId="0B4B054E" w14:textId="77777777" w:rsidTr="00F21388">
        <w:trPr>
          <w:trHeight w:val="259"/>
        </w:trPr>
        <w:tc>
          <w:tcPr>
            <w:tcW w:w="2430" w:type="dxa"/>
          </w:tcPr>
          <w:p w14:paraId="1D6C589B" w14:textId="40B303DF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1/18</w:t>
            </w:r>
          </w:p>
        </w:tc>
        <w:tc>
          <w:tcPr>
            <w:tcW w:w="7560" w:type="dxa"/>
          </w:tcPr>
          <w:p w14:paraId="608FE4D7" w14:textId="77777777" w:rsidR="00EA79CF" w:rsidRPr="00A77E8D" w:rsidRDefault="005B653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Withdrawal, student to receive </w:t>
            </w:r>
            <w:r w:rsidRPr="00A77E8D">
              <w:rPr>
                <w:b/>
                <w:sz w:val="21"/>
                <w:szCs w:val="21"/>
              </w:rPr>
              <w:t>80% refund</w:t>
            </w:r>
            <w:r w:rsidR="003774CB" w:rsidRPr="00A77E8D">
              <w:rPr>
                <w:b/>
                <w:sz w:val="21"/>
                <w:szCs w:val="21"/>
              </w:rPr>
              <w:t>.</w:t>
            </w:r>
          </w:p>
        </w:tc>
      </w:tr>
      <w:tr w:rsidR="003325BE" w14:paraId="5DDCB13D" w14:textId="77777777" w:rsidTr="00F21388">
        <w:trPr>
          <w:trHeight w:val="259"/>
        </w:trPr>
        <w:tc>
          <w:tcPr>
            <w:tcW w:w="2430" w:type="dxa"/>
          </w:tcPr>
          <w:p w14:paraId="5817406D" w14:textId="1ED6DBD4" w:rsidR="003325BE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1/28</w:t>
            </w:r>
          </w:p>
        </w:tc>
        <w:tc>
          <w:tcPr>
            <w:tcW w:w="7560" w:type="dxa"/>
          </w:tcPr>
          <w:p w14:paraId="0F0F6D31" w14:textId="77777777" w:rsidR="003325BE" w:rsidRPr="00A77E8D" w:rsidRDefault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Withdrawal, student to receive </w:t>
            </w:r>
            <w:r w:rsidRPr="00A77E8D">
              <w:rPr>
                <w:b/>
                <w:sz w:val="21"/>
                <w:szCs w:val="21"/>
              </w:rPr>
              <w:t>70% refund</w:t>
            </w:r>
            <w:r w:rsidR="003774CB" w:rsidRPr="00A77E8D">
              <w:rPr>
                <w:b/>
                <w:sz w:val="21"/>
                <w:szCs w:val="21"/>
              </w:rPr>
              <w:t>.</w:t>
            </w:r>
          </w:p>
        </w:tc>
      </w:tr>
      <w:tr w:rsidR="00EA79CF" w14:paraId="442E3955" w14:textId="77777777" w:rsidTr="00F21388">
        <w:trPr>
          <w:trHeight w:val="279"/>
        </w:trPr>
        <w:tc>
          <w:tcPr>
            <w:tcW w:w="2430" w:type="dxa"/>
          </w:tcPr>
          <w:p w14:paraId="76885317" w14:textId="5857C9AC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1/30</w:t>
            </w:r>
          </w:p>
        </w:tc>
        <w:tc>
          <w:tcPr>
            <w:tcW w:w="7560" w:type="dxa"/>
          </w:tcPr>
          <w:p w14:paraId="66E882B4" w14:textId="77777777" w:rsidR="00FC49BF" w:rsidRPr="00A77E8D" w:rsidRDefault="003325BE" w:rsidP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12</w:t>
            </w:r>
            <w:r w:rsidRPr="00A77E8D">
              <w:rPr>
                <w:sz w:val="21"/>
                <w:szCs w:val="21"/>
                <w:vertAlign w:val="superscript"/>
              </w:rPr>
              <w:t>th</w:t>
            </w:r>
            <w:r w:rsidRPr="00A77E8D">
              <w:rPr>
                <w:sz w:val="21"/>
                <w:szCs w:val="21"/>
              </w:rPr>
              <w:t xml:space="preserve"> Class Day, the date of official</w:t>
            </w:r>
            <w:r w:rsidR="00FC49BF" w:rsidRPr="00A77E8D">
              <w:rPr>
                <w:sz w:val="21"/>
                <w:szCs w:val="21"/>
              </w:rPr>
              <w:t xml:space="preserve"> enrollment taken;</w:t>
            </w:r>
          </w:p>
          <w:p w14:paraId="56C03F79" w14:textId="77777777" w:rsidR="00F61863" w:rsidRPr="00A77E8D" w:rsidRDefault="003325BE" w:rsidP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Last d</w:t>
            </w:r>
            <w:r w:rsidR="00F61863" w:rsidRPr="00A77E8D">
              <w:rPr>
                <w:sz w:val="21"/>
                <w:szCs w:val="21"/>
              </w:rPr>
              <w:t xml:space="preserve">ay for students to add a class </w:t>
            </w:r>
          </w:p>
          <w:p w14:paraId="00EB1C38" w14:textId="5BD3CCD5" w:rsidR="00FC49BF" w:rsidRPr="00A77E8D" w:rsidRDefault="00F61863" w:rsidP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     *</w:t>
            </w:r>
            <w:proofErr w:type="gramStart"/>
            <w:r w:rsidR="003325BE" w:rsidRPr="00A77E8D">
              <w:rPr>
                <w:i/>
                <w:sz w:val="21"/>
                <w:szCs w:val="21"/>
              </w:rPr>
              <w:t>except</w:t>
            </w:r>
            <w:proofErr w:type="gramEnd"/>
            <w:r w:rsidR="003325BE" w:rsidRPr="00A77E8D">
              <w:rPr>
                <w:i/>
                <w:sz w:val="21"/>
                <w:szCs w:val="21"/>
              </w:rPr>
              <w:t xml:space="preserve"> for rare </w:t>
            </w:r>
            <w:r w:rsidR="00FC49BF" w:rsidRPr="00A77E8D">
              <w:rPr>
                <w:i/>
                <w:sz w:val="21"/>
                <w:szCs w:val="21"/>
              </w:rPr>
              <w:t>and extenuating circumstances</w:t>
            </w:r>
            <w:r w:rsidR="00254753" w:rsidRPr="00A77E8D">
              <w:rPr>
                <w:i/>
                <w:sz w:val="21"/>
                <w:szCs w:val="21"/>
              </w:rPr>
              <w:t>;</w:t>
            </w:r>
          </w:p>
          <w:p w14:paraId="56A6483D" w14:textId="77777777" w:rsidR="00EA79CF" w:rsidRPr="00A77E8D" w:rsidRDefault="003325BE" w:rsidP="003325BE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to drop a class for a possible refund. </w:t>
            </w:r>
          </w:p>
        </w:tc>
      </w:tr>
      <w:tr w:rsidR="00EA79CF" w14:paraId="45C2172F" w14:textId="77777777" w:rsidTr="00F21388">
        <w:trPr>
          <w:trHeight w:val="259"/>
        </w:trPr>
        <w:tc>
          <w:tcPr>
            <w:tcW w:w="2430" w:type="dxa"/>
          </w:tcPr>
          <w:p w14:paraId="3C5A49C5" w14:textId="284FEC6F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2/4</w:t>
            </w:r>
          </w:p>
        </w:tc>
        <w:tc>
          <w:tcPr>
            <w:tcW w:w="7560" w:type="dxa"/>
          </w:tcPr>
          <w:p w14:paraId="6ECCE6E0" w14:textId="77777777" w:rsidR="00EA79CF" w:rsidRPr="00A77E8D" w:rsidRDefault="003774C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Withdrawal, student to receive </w:t>
            </w:r>
            <w:r w:rsidRPr="00A77E8D">
              <w:rPr>
                <w:b/>
                <w:sz w:val="21"/>
                <w:szCs w:val="21"/>
              </w:rPr>
              <w:t>50% refund.</w:t>
            </w:r>
          </w:p>
        </w:tc>
      </w:tr>
      <w:tr w:rsidR="00EA79CF" w14:paraId="67F2B966" w14:textId="77777777" w:rsidTr="00F21388">
        <w:trPr>
          <w:trHeight w:val="279"/>
        </w:trPr>
        <w:tc>
          <w:tcPr>
            <w:tcW w:w="2430" w:type="dxa"/>
          </w:tcPr>
          <w:p w14:paraId="420050FF" w14:textId="505FC77C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2/11</w:t>
            </w:r>
          </w:p>
        </w:tc>
        <w:tc>
          <w:tcPr>
            <w:tcW w:w="7560" w:type="dxa"/>
          </w:tcPr>
          <w:p w14:paraId="21302832" w14:textId="77777777" w:rsidR="003774CB" w:rsidRPr="00A77E8D" w:rsidRDefault="003774CB">
            <w:pPr>
              <w:rPr>
                <w:b/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Withdrawal, student to receive </w:t>
            </w:r>
            <w:r w:rsidRPr="00A77E8D">
              <w:rPr>
                <w:b/>
                <w:sz w:val="21"/>
                <w:szCs w:val="21"/>
              </w:rPr>
              <w:t xml:space="preserve">25% refund. </w:t>
            </w:r>
          </w:p>
          <w:p w14:paraId="0F6FD7AB" w14:textId="77777777" w:rsidR="00A40CA7" w:rsidRPr="00A77E8D" w:rsidRDefault="003774CB" w:rsidP="00A40CA7">
            <w:pPr>
              <w:rPr>
                <w:b/>
                <w:i/>
                <w:sz w:val="21"/>
                <w:szCs w:val="21"/>
              </w:rPr>
            </w:pPr>
            <w:r w:rsidRPr="00A77E8D">
              <w:rPr>
                <w:b/>
                <w:i/>
                <w:sz w:val="21"/>
                <w:szCs w:val="21"/>
              </w:rPr>
              <w:t>*</w:t>
            </w:r>
            <w:r w:rsidRPr="00A77E8D">
              <w:rPr>
                <w:i/>
                <w:sz w:val="21"/>
                <w:szCs w:val="21"/>
              </w:rPr>
              <w:t>After this date, student to receive</w:t>
            </w:r>
            <w:r w:rsidRPr="00A77E8D">
              <w:rPr>
                <w:b/>
                <w:i/>
                <w:sz w:val="21"/>
                <w:szCs w:val="21"/>
              </w:rPr>
              <w:t xml:space="preserve"> 0% refund.</w:t>
            </w:r>
            <w:r w:rsidR="00A40CA7" w:rsidRPr="00A77E8D">
              <w:rPr>
                <w:b/>
                <w:i/>
                <w:sz w:val="21"/>
                <w:szCs w:val="21"/>
              </w:rPr>
              <w:t xml:space="preserve"> </w:t>
            </w:r>
          </w:p>
          <w:p w14:paraId="4F82CCAC" w14:textId="3FF88BC2" w:rsidR="00EA79CF" w:rsidRPr="00A77E8D" w:rsidRDefault="00A40CA7" w:rsidP="00A40CA7">
            <w:pPr>
              <w:rPr>
                <w:i/>
                <w:sz w:val="21"/>
                <w:szCs w:val="21"/>
              </w:rPr>
            </w:pPr>
            <w:r w:rsidRPr="00A77E8D">
              <w:rPr>
                <w:b/>
                <w:i/>
                <w:sz w:val="21"/>
                <w:szCs w:val="21"/>
              </w:rPr>
              <w:t>*</w:t>
            </w:r>
            <w:r w:rsidRPr="00A77E8D">
              <w:rPr>
                <w:i/>
                <w:sz w:val="21"/>
                <w:szCs w:val="21"/>
              </w:rPr>
              <w:t xml:space="preserve">After this date, if a student is on scholastic probation and withdraws, student will be automatically dismissed. </w:t>
            </w:r>
          </w:p>
        </w:tc>
      </w:tr>
      <w:tr w:rsidR="00EA79CF" w14:paraId="1CD48951" w14:textId="77777777" w:rsidTr="00F21388">
        <w:trPr>
          <w:trHeight w:val="279"/>
        </w:trPr>
        <w:tc>
          <w:tcPr>
            <w:tcW w:w="2430" w:type="dxa"/>
            <w:shd w:val="clear" w:color="auto" w:fill="D9D9D9" w:themeFill="background1" w:themeFillShade="D9"/>
          </w:tcPr>
          <w:p w14:paraId="65BF72DE" w14:textId="79C7F7D9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3/11 - 3/16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7CA68F4D" w14:textId="77777777" w:rsidR="00EA79CF" w:rsidRPr="00A77E8D" w:rsidRDefault="003774C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Spring Break</w:t>
            </w:r>
          </w:p>
        </w:tc>
      </w:tr>
      <w:tr w:rsidR="00F21388" w14:paraId="15EB2903" w14:textId="77777777" w:rsidTr="00F21388">
        <w:trPr>
          <w:trHeight w:val="259"/>
        </w:trPr>
        <w:tc>
          <w:tcPr>
            <w:tcW w:w="2430" w:type="dxa"/>
          </w:tcPr>
          <w:p w14:paraId="11E80082" w14:textId="2CC625AD" w:rsidR="00F21388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3/21</w:t>
            </w:r>
          </w:p>
        </w:tc>
        <w:tc>
          <w:tcPr>
            <w:tcW w:w="7560" w:type="dxa"/>
          </w:tcPr>
          <w:p w14:paraId="0C683CA4" w14:textId="4C810AD4" w:rsidR="00F21388" w:rsidRPr="00A77E8D" w:rsidRDefault="00F21388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to apply for a graduate degree. </w:t>
            </w:r>
          </w:p>
        </w:tc>
      </w:tr>
      <w:tr w:rsidR="00EA79CF" w14:paraId="34C70038" w14:textId="77777777" w:rsidTr="00F21388">
        <w:trPr>
          <w:trHeight w:val="259"/>
        </w:trPr>
        <w:tc>
          <w:tcPr>
            <w:tcW w:w="2430" w:type="dxa"/>
          </w:tcPr>
          <w:p w14:paraId="20A4A425" w14:textId="36B3B168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3/25</w:t>
            </w:r>
          </w:p>
        </w:tc>
        <w:tc>
          <w:tcPr>
            <w:tcW w:w="7560" w:type="dxa"/>
          </w:tcPr>
          <w:p w14:paraId="05164857" w14:textId="51622647" w:rsidR="00EA79CF" w:rsidRPr="00A77E8D" w:rsidRDefault="003774C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</w:t>
            </w:r>
            <w:r w:rsidRPr="00A77E8D">
              <w:rPr>
                <w:b/>
                <w:sz w:val="21"/>
                <w:szCs w:val="21"/>
                <w:u w:val="single"/>
              </w:rPr>
              <w:t>graduate</w:t>
            </w:r>
            <w:r w:rsidRPr="00A77E8D">
              <w:rPr>
                <w:b/>
                <w:sz w:val="21"/>
                <w:szCs w:val="21"/>
              </w:rPr>
              <w:t xml:space="preserve"> </w:t>
            </w:r>
            <w:r w:rsidRPr="00A77E8D">
              <w:rPr>
                <w:sz w:val="21"/>
                <w:szCs w:val="21"/>
              </w:rPr>
              <w:t>students can change class</w:t>
            </w:r>
            <w:r w:rsidR="00F61863" w:rsidRPr="00A77E8D">
              <w:rPr>
                <w:sz w:val="21"/>
                <w:szCs w:val="21"/>
              </w:rPr>
              <w:t xml:space="preserve"> to or </w:t>
            </w:r>
            <w:r w:rsidR="00F21388" w:rsidRPr="00A77E8D">
              <w:rPr>
                <w:sz w:val="21"/>
                <w:szCs w:val="21"/>
              </w:rPr>
              <w:t>from credit/no credit basis;</w:t>
            </w:r>
          </w:p>
          <w:p w14:paraId="6739F05D" w14:textId="6C4CA8C2" w:rsidR="00F21388" w:rsidRPr="00A77E8D" w:rsidRDefault="00F21388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to apply for a law degree. </w:t>
            </w:r>
          </w:p>
        </w:tc>
      </w:tr>
      <w:tr w:rsidR="00EA79CF" w14:paraId="06C98DE6" w14:textId="77777777" w:rsidTr="00F21388">
        <w:trPr>
          <w:trHeight w:val="279"/>
        </w:trPr>
        <w:tc>
          <w:tcPr>
            <w:tcW w:w="2430" w:type="dxa"/>
          </w:tcPr>
          <w:p w14:paraId="5160356A" w14:textId="7E9A5461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4/1</w:t>
            </w:r>
          </w:p>
        </w:tc>
        <w:tc>
          <w:tcPr>
            <w:tcW w:w="7560" w:type="dxa"/>
          </w:tcPr>
          <w:p w14:paraId="72EE11E0" w14:textId="0A9AEED9" w:rsidR="00FC49BF" w:rsidRPr="00A77E8D" w:rsidRDefault="003774C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an </w:t>
            </w:r>
            <w:r w:rsidRPr="00A77E8D">
              <w:rPr>
                <w:b/>
                <w:sz w:val="21"/>
                <w:szCs w:val="21"/>
                <w:u w:val="single"/>
              </w:rPr>
              <w:t>undergraduate</w:t>
            </w:r>
            <w:r w:rsidRPr="00A77E8D">
              <w:rPr>
                <w:sz w:val="21"/>
                <w:szCs w:val="21"/>
              </w:rPr>
              <w:t xml:space="preserve"> student may </w:t>
            </w:r>
            <w:r w:rsidRPr="00A77E8D">
              <w:rPr>
                <w:sz w:val="21"/>
                <w:szCs w:val="21"/>
                <w:u w:val="single"/>
              </w:rPr>
              <w:t>withdraw</w:t>
            </w:r>
            <w:r w:rsidRPr="00A77E8D">
              <w:rPr>
                <w:sz w:val="21"/>
                <w:szCs w:val="21"/>
              </w:rPr>
              <w:t xml:space="preserve"> from the University or </w:t>
            </w:r>
            <w:r w:rsidRPr="00A77E8D">
              <w:rPr>
                <w:sz w:val="21"/>
                <w:szCs w:val="21"/>
                <w:u w:val="single"/>
              </w:rPr>
              <w:t>drop</w:t>
            </w:r>
            <w:r w:rsidRPr="00A77E8D">
              <w:rPr>
                <w:sz w:val="21"/>
                <w:szCs w:val="21"/>
              </w:rPr>
              <w:t xml:space="preserve"> </w:t>
            </w:r>
            <w:r w:rsidR="00FC49BF" w:rsidRPr="00A77E8D">
              <w:rPr>
                <w:sz w:val="21"/>
                <w:szCs w:val="21"/>
              </w:rPr>
              <w:t>a class (with Dean’s approval</w:t>
            </w:r>
            <w:r w:rsidR="00A77E8D" w:rsidRPr="00A77E8D">
              <w:rPr>
                <w:sz w:val="21"/>
                <w:szCs w:val="21"/>
              </w:rPr>
              <w:t xml:space="preserve">), including </w:t>
            </w:r>
            <w:r w:rsidR="00A77E8D" w:rsidRPr="00A77E8D">
              <w:rPr>
                <w:sz w:val="21"/>
                <w:szCs w:val="21"/>
                <w:u w:val="single"/>
              </w:rPr>
              <w:t>Q drops</w:t>
            </w:r>
            <w:r w:rsidR="00A77E8D" w:rsidRPr="00A77E8D">
              <w:rPr>
                <w:sz w:val="21"/>
                <w:szCs w:val="21"/>
              </w:rPr>
              <w:t xml:space="preserve"> through College and </w:t>
            </w:r>
            <w:r w:rsidR="00A77E8D" w:rsidRPr="00A77E8D">
              <w:rPr>
                <w:sz w:val="21"/>
                <w:szCs w:val="21"/>
                <w:u w:val="single"/>
              </w:rPr>
              <w:t>course load reduction</w:t>
            </w:r>
            <w:r w:rsidR="00A77E8D" w:rsidRPr="00A77E8D">
              <w:rPr>
                <w:sz w:val="21"/>
                <w:szCs w:val="21"/>
              </w:rPr>
              <w:t xml:space="preserve"> applications through SSD</w:t>
            </w:r>
            <w:r w:rsidR="00FC49BF" w:rsidRPr="00A77E8D">
              <w:rPr>
                <w:sz w:val="21"/>
                <w:szCs w:val="21"/>
              </w:rPr>
              <w:t>;</w:t>
            </w:r>
          </w:p>
          <w:p w14:paraId="3230AD92" w14:textId="3989E564" w:rsidR="003774CB" w:rsidRPr="00A77E8D" w:rsidRDefault="003774CB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Last day undergraduate students can chang</w:t>
            </w:r>
            <w:r w:rsidR="00F21388" w:rsidRPr="00A77E8D">
              <w:rPr>
                <w:sz w:val="21"/>
                <w:szCs w:val="21"/>
              </w:rPr>
              <w:t>e class to/from pass/fail basis;</w:t>
            </w:r>
          </w:p>
          <w:p w14:paraId="200FF626" w14:textId="1F62E380" w:rsidR="00F21388" w:rsidRPr="00A77E8D" w:rsidRDefault="00F21388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to apply for an undergraduate degree. </w:t>
            </w:r>
          </w:p>
          <w:p w14:paraId="107F82CC" w14:textId="6BC3E2D2" w:rsidR="003774CB" w:rsidRPr="00A77E8D" w:rsidRDefault="003774CB" w:rsidP="007C4774">
            <w:pPr>
              <w:rPr>
                <w:i/>
                <w:sz w:val="21"/>
                <w:szCs w:val="21"/>
              </w:rPr>
            </w:pPr>
            <w:r w:rsidRPr="00A77E8D">
              <w:rPr>
                <w:i/>
                <w:sz w:val="21"/>
                <w:szCs w:val="21"/>
              </w:rPr>
              <w:t xml:space="preserve">*After this date, student can submit medical </w:t>
            </w:r>
            <w:r w:rsidR="00B56D28" w:rsidRPr="00A77E8D">
              <w:rPr>
                <w:i/>
                <w:sz w:val="21"/>
                <w:szCs w:val="21"/>
              </w:rPr>
              <w:t xml:space="preserve">and mental health </w:t>
            </w:r>
            <w:r w:rsidRPr="00A77E8D">
              <w:rPr>
                <w:i/>
                <w:sz w:val="21"/>
                <w:szCs w:val="21"/>
              </w:rPr>
              <w:t xml:space="preserve">withdrawal </w:t>
            </w:r>
            <w:r w:rsidR="00A40CA7" w:rsidRPr="00A77E8D">
              <w:rPr>
                <w:i/>
                <w:sz w:val="21"/>
                <w:szCs w:val="21"/>
              </w:rPr>
              <w:t>application</w:t>
            </w:r>
            <w:r w:rsidR="00FC54A3" w:rsidRPr="00A77E8D">
              <w:rPr>
                <w:i/>
                <w:sz w:val="21"/>
                <w:szCs w:val="21"/>
              </w:rPr>
              <w:t xml:space="preserve"> or course load reduction </w:t>
            </w:r>
            <w:r w:rsidR="00A40CA7" w:rsidRPr="00A77E8D">
              <w:rPr>
                <w:i/>
                <w:sz w:val="21"/>
                <w:szCs w:val="21"/>
              </w:rPr>
              <w:t>application</w:t>
            </w:r>
            <w:r w:rsidR="00FC54A3" w:rsidRPr="00A77E8D">
              <w:rPr>
                <w:i/>
                <w:sz w:val="21"/>
                <w:szCs w:val="21"/>
              </w:rPr>
              <w:t xml:space="preserve"> (if any </w:t>
            </w:r>
            <w:r w:rsidR="000F440A" w:rsidRPr="00A77E8D">
              <w:rPr>
                <w:b/>
                <w:i/>
                <w:sz w:val="21"/>
                <w:szCs w:val="21"/>
                <w:u w:val="single"/>
              </w:rPr>
              <w:t xml:space="preserve">new </w:t>
            </w:r>
            <w:r w:rsidR="00FC54A3" w:rsidRPr="00A77E8D">
              <w:rPr>
                <w:b/>
                <w:i/>
                <w:sz w:val="21"/>
                <w:szCs w:val="21"/>
                <w:u w:val="single"/>
              </w:rPr>
              <w:t>incidents</w:t>
            </w:r>
            <w:r w:rsidR="00FC54A3" w:rsidRPr="00A77E8D">
              <w:rPr>
                <w:i/>
                <w:sz w:val="21"/>
                <w:szCs w:val="21"/>
              </w:rPr>
              <w:t xml:space="preserve"> occur </w:t>
            </w:r>
            <w:r w:rsidR="00FC54A3" w:rsidRPr="00A77E8D">
              <w:rPr>
                <w:b/>
                <w:i/>
                <w:sz w:val="21"/>
                <w:szCs w:val="21"/>
                <w:u w:val="single"/>
              </w:rPr>
              <w:t>after</w:t>
            </w:r>
            <w:r w:rsidR="00FC54A3" w:rsidRPr="00A77E8D">
              <w:rPr>
                <w:i/>
                <w:sz w:val="21"/>
                <w:szCs w:val="21"/>
              </w:rPr>
              <w:t xml:space="preserve"> this deadline)</w:t>
            </w:r>
            <w:r w:rsidRPr="00A77E8D">
              <w:rPr>
                <w:i/>
                <w:sz w:val="21"/>
                <w:szCs w:val="21"/>
              </w:rPr>
              <w:t>, with supporting documentation</w:t>
            </w:r>
            <w:r w:rsidR="00FC49BF" w:rsidRPr="00A77E8D">
              <w:rPr>
                <w:i/>
                <w:sz w:val="21"/>
                <w:szCs w:val="21"/>
              </w:rPr>
              <w:t xml:space="preserve"> required. </w:t>
            </w:r>
            <w:r w:rsidR="000D7879" w:rsidRPr="00A77E8D">
              <w:rPr>
                <w:i/>
                <w:sz w:val="21"/>
                <w:szCs w:val="21"/>
              </w:rPr>
              <w:t xml:space="preserve">Completed </w:t>
            </w:r>
            <w:r w:rsidR="001D5557" w:rsidRPr="00A77E8D">
              <w:rPr>
                <w:i/>
                <w:sz w:val="21"/>
                <w:szCs w:val="21"/>
              </w:rPr>
              <w:t>application</w:t>
            </w:r>
            <w:r w:rsidR="00FC49BF" w:rsidRPr="00A77E8D">
              <w:rPr>
                <w:i/>
                <w:sz w:val="21"/>
                <w:szCs w:val="21"/>
              </w:rPr>
              <w:t xml:space="preserve"> must be submitted to </w:t>
            </w:r>
            <w:r w:rsidR="007C4774" w:rsidRPr="00A77E8D">
              <w:rPr>
                <w:i/>
                <w:sz w:val="21"/>
                <w:szCs w:val="21"/>
              </w:rPr>
              <w:t xml:space="preserve">Services for Students with Disabilities (SSD), SSB 4.206. </w:t>
            </w:r>
          </w:p>
        </w:tc>
      </w:tr>
      <w:tr w:rsidR="00254753" w14:paraId="6111326A" w14:textId="77777777" w:rsidTr="00F21388">
        <w:trPr>
          <w:trHeight w:val="279"/>
        </w:trPr>
        <w:tc>
          <w:tcPr>
            <w:tcW w:w="2430" w:type="dxa"/>
          </w:tcPr>
          <w:p w14:paraId="5172F182" w14:textId="492774A1" w:rsidR="00254753" w:rsidRPr="00A77E8D" w:rsidRDefault="0025475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4/15 – 4/26</w:t>
            </w:r>
          </w:p>
        </w:tc>
        <w:tc>
          <w:tcPr>
            <w:tcW w:w="7560" w:type="dxa"/>
          </w:tcPr>
          <w:p w14:paraId="41A7E536" w14:textId="37C4A449" w:rsidR="00254753" w:rsidRPr="00A77E8D" w:rsidRDefault="00254753" w:rsidP="00254753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Current student registration period for summer and fall semesters. </w:t>
            </w:r>
          </w:p>
        </w:tc>
      </w:tr>
      <w:tr w:rsidR="00FC49BF" w14:paraId="0A5BC043" w14:textId="77777777" w:rsidTr="00F21388">
        <w:trPr>
          <w:trHeight w:val="279"/>
        </w:trPr>
        <w:tc>
          <w:tcPr>
            <w:tcW w:w="2430" w:type="dxa"/>
          </w:tcPr>
          <w:p w14:paraId="7D557676" w14:textId="082A8CC6" w:rsidR="00FC49B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4/19</w:t>
            </w:r>
          </w:p>
        </w:tc>
        <w:tc>
          <w:tcPr>
            <w:tcW w:w="7560" w:type="dxa"/>
          </w:tcPr>
          <w:p w14:paraId="52AE78C3" w14:textId="4431AFB5" w:rsidR="00FC49BF" w:rsidRPr="00A77E8D" w:rsidRDefault="00FC49BF" w:rsidP="007C4774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students can submit </w:t>
            </w:r>
            <w:r w:rsidRPr="00A77E8D">
              <w:rPr>
                <w:sz w:val="21"/>
                <w:szCs w:val="21"/>
                <w:u w:val="single"/>
              </w:rPr>
              <w:t>course load reduction</w:t>
            </w:r>
            <w:r w:rsidRPr="00A77E8D">
              <w:rPr>
                <w:sz w:val="21"/>
                <w:szCs w:val="21"/>
              </w:rPr>
              <w:t xml:space="preserve"> </w:t>
            </w:r>
            <w:r w:rsidR="001D5557" w:rsidRPr="00A77E8D">
              <w:rPr>
                <w:sz w:val="21"/>
                <w:szCs w:val="21"/>
              </w:rPr>
              <w:t>application</w:t>
            </w:r>
            <w:r w:rsidR="00A77E8D" w:rsidRPr="00A77E8D">
              <w:rPr>
                <w:sz w:val="21"/>
                <w:szCs w:val="21"/>
              </w:rPr>
              <w:t xml:space="preserve"> (for time-sensitive or extenuating circumstances)</w:t>
            </w:r>
            <w:r w:rsidRPr="00A77E8D">
              <w:rPr>
                <w:sz w:val="21"/>
                <w:szCs w:val="21"/>
              </w:rPr>
              <w:t xml:space="preserve">, with supporting documentation required. </w:t>
            </w:r>
            <w:r w:rsidR="001D5557" w:rsidRPr="00A77E8D">
              <w:rPr>
                <w:i/>
                <w:sz w:val="21"/>
                <w:szCs w:val="21"/>
              </w:rPr>
              <w:t xml:space="preserve">Completed application must be submitted </w:t>
            </w:r>
            <w:r w:rsidR="007C4774" w:rsidRPr="00A77E8D">
              <w:rPr>
                <w:i/>
                <w:sz w:val="21"/>
                <w:szCs w:val="21"/>
              </w:rPr>
              <w:t>to Services for Students with Disabilities (SSD), SSB 4.206.</w:t>
            </w:r>
          </w:p>
        </w:tc>
      </w:tr>
      <w:tr w:rsidR="00EA79CF" w14:paraId="3293BB79" w14:textId="77777777" w:rsidTr="00F21388">
        <w:trPr>
          <w:trHeight w:val="259"/>
        </w:trPr>
        <w:tc>
          <w:tcPr>
            <w:tcW w:w="2430" w:type="dxa"/>
          </w:tcPr>
          <w:p w14:paraId="7CEB81A2" w14:textId="0AB4AD3E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4/29</w:t>
            </w:r>
          </w:p>
        </w:tc>
        <w:tc>
          <w:tcPr>
            <w:tcW w:w="7560" w:type="dxa"/>
          </w:tcPr>
          <w:p w14:paraId="71D92600" w14:textId="77777777" w:rsidR="00FC49BF" w:rsidRPr="00A77E8D" w:rsidRDefault="003774CB" w:rsidP="00FC49BF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a </w:t>
            </w:r>
            <w:r w:rsidRPr="00A77E8D">
              <w:rPr>
                <w:b/>
                <w:sz w:val="21"/>
                <w:szCs w:val="21"/>
                <w:u w:val="single"/>
              </w:rPr>
              <w:t>law</w:t>
            </w:r>
            <w:r w:rsidRPr="00A77E8D">
              <w:rPr>
                <w:sz w:val="21"/>
                <w:szCs w:val="21"/>
              </w:rPr>
              <w:t xml:space="preserve"> student</w:t>
            </w:r>
            <w:r w:rsidR="00FC49BF" w:rsidRPr="00A77E8D">
              <w:rPr>
                <w:sz w:val="21"/>
                <w:szCs w:val="21"/>
              </w:rPr>
              <w:t xml:space="preserve"> may </w:t>
            </w:r>
            <w:r w:rsidR="00FC49BF" w:rsidRPr="00A77E8D">
              <w:rPr>
                <w:sz w:val="21"/>
                <w:szCs w:val="21"/>
                <w:u w:val="single"/>
              </w:rPr>
              <w:t>withdraw</w:t>
            </w:r>
            <w:r w:rsidR="00FC49BF" w:rsidRPr="00A77E8D">
              <w:rPr>
                <w:sz w:val="21"/>
                <w:szCs w:val="21"/>
              </w:rPr>
              <w:t xml:space="preserve"> from the University or </w:t>
            </w:r>
            <w:r w:rsidR="00FC49BF" w:rsidRPr="00A77E8D">
              <w:rPr>
                <w:sz w:val="21"/>
                <w:szCs w:val="21"/>
                <w:u w:val="single"/>
              </w:rPr>
              <w:t>drop</w:t>
            </w:r>
            <w:r w:rsidR="00FC49BF" w:rsidRPr="00A77E8D">
              <w:rPr>
                <w:sz w:val="21"/>
                <w:szCs w:val="21"/>
              </w:rPr>
              <w:t xml:space="preserve"> a class (with Dean’s approval). </w:t>
            </w:r>
          </w:p>
        </w:tc>
      </w:tr>
      <w:tr w:rsidR="00EA79CF" w14:paraId="5AF3079D" w14:textId="77777777" w:rsidTr="00F21388">
        <w:trPr>
          <w:trHeight w:val="279"/>
        </w:trPr>
        <w:tc>
          <w:tcPr>
            <w:tcW w:w="2430" w:type="dxa"/>
          </w:tcPr>
          <w:p w14:paraId="688BD2F7" w14:textId="2E51A1A2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5/3</w:t>
            </w:r>
          </w:p>
        </w:tc>
        <w:tc>
          <w:tcPr>
            <w:tcW w:w="7560" w:type="dxa"/>
          </w:tcPr>
          <w:p w14:paraId="57294EE8" w14:textId="77777777" w:rsidR="00EA79CF" w:rsidRPr="00A77E8D" w:rsidRDefault="00FC49BF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of Classes; </w:t>
            </w:r>
          </w:p>
          <w:p w14:paraId="66C4F9D0" w14:textId="36C97461" w:rsidR="00FC49BF" w:rsidRPr="00A77E8D" w:rsidRDefault="00FC49BF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a </w:t>
            </w:r>
            <w:r w:rsidRPr="00A77E8D">
              <w:rPr>
                <w:b/>
                <w:sz w:val="21"/>
                <w:szCs w:val="21"/>
                <w:u w:val="single"/>
              </w:rPr>
              <w:t>graduate</w:t>
            </w:r>
            <w:r w:rsidRPr="00A77E8D">
              <w:rPr>
                <w:sz w:val="21"/>
                <w:szCs w:val="21"/>
              </w:rPr>
              <w:t xml:space="preserve"> student may </w:t>
            </w:r>
            <w:r w:rsidRPr="00A77E8D">
              <w:rPr>
                <w:sz w:val="21"/>
                <w:szCs w:val="21"/>
                <w:u w:val="single"/>
              </w:rPr>
              <w:t>withdraw</w:t>
            </w:r>
            <w:r w:rsidRPr="00A77E8D">
              <w:rPr>
                <w:sz w:val="21"/>
                <w:szCs w:val="21"/>
              </w:rPr>
              <w:t xml:space="preserve"> from the University or </w:t>
            </w:r>
            <w:r w:rsidRPr="00A77E8D">
              <w:rPr>
                <w:sz w:val="21"/>
                <w:szCs w:val="21"/>
                <w:u w:val="single"/>
              </w:rPr>
              <w:t>drop</w:t>
            </w:r>
            <w:r w:rsidRPr="00A77E8D">
              <w:rPr>
                <w:sz w:val="21"/>
                <w:szCs w:val="21"/>
              </w:rPr>
              <w:t xml:space="preserve"> a class (with Dean’s approval)</w:t>
            </w:r>
            <w:r w:rsidR="00A77E8D" w:rsidRPr="00A77E8D">
              <w:rPr>
                <w:sz w:val="21"/>
                <w:szCs w:val="21"/>
              </w:rPr>
              <w:t xml:space="preserve">, including </w:t>
            </w:r>
            <w:r w:rsidR="00A77E8D" w:rsidRPr="00A77E8D">
              <w:rPr>
                <w:sz w:val="21"/>
                <w:szCs w:val="21"/>
                <w:u w:val="single"/>
              </w:rPr>
              <w:t>Q drops</w:t>
            </w:r>
            <w:r w:rsidR="00A77E8D" w:rsidRPr="00A77E8D">
              <w:rPr>
                <w:sz w:val="21"/>
                <w:szCs w:val="21"/>
              </w:rPr>
              <w:t xml:space="preserve"> through College and </w:t>
            </w:r>
            <w:r w:rsidR="00A77E8D" w:rsidRPr="00A77E8D">
              <w:rPr>
                <w:sz w:val="21"/>
                <w:szCs w:val="21"/>
                <w:u w:val="single"/>
              </w:rPr>
              <w:t>course load reduction</w:t>
            </w:r>
            <w:r w:rsidR="00A77E8D" w:rsidRPr="00A77E8D">
              <w:rPr>
                <w:sz w:val="21"/>
                <w:szCs w:val="21"/>
              </w:rPr>
              <w:t xml:space="preserve"> applications through SSD;</w:t>
            </w:r>
          </w:p>
          <w:p w14:paraId="246117F5" w14:textId="777BC684" w:rsidR="001D5557" w:rsidRPr="00A77E8D" w:rsidRDefault="00FC49BF" w:rsidP="00A40CA7">
            <w:pPr>
              <w:rPr>
                <w:i/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Last day </w:t>
            </w:r>
            <w:r w:rsidR="000D7879" w:rsidRPr="00A77E8D">
              <w:rPr>
                <w:sz w:val="21"/>
                <w:szCs w:val="21"/>
              </w:rPr>
              <w:t xml:space="preserve">students </w:t>
            </w:r>
            <w:r w:rsidRPr="00A77E8D">
              <w:rPr>
                <w:sz w:val="21"/>
                <w:szCs w:val="21"/>
              </w:rPr>
              <w:t xml:space="preserve">can submit </w:t>
            </w:r>
            <w:r w:rsidRPr="00A77E8D">
              <w:rPr>
                <w:sz w:val="21"/>
                <w:szCs w:val="21"/>
                <w:u w:val="single"/>
              </w:rPr>
              <w:t xml:space="preserve">medical </w:t>
            </w:r>
            <w:r w:rsidR="00B56D28" w:rsidRPr="00A77E8D">
              <w:rPr>
                <w:sz w:val="21"/>
                <w:szCs w:val="21"/>
                <w:u w:val="single"/>
              </w:rPr>
              <w:t xml:space="preserve">and mental health </w:t>
            </w:r>
            <w:r w:rsidRPr="00A77E8D">
              <w:rPr>
                <w:sz w:val="21"/>
                <w:szCs w:val="21"/>
                <w:u w:val="single"/>
              </w:rPr>
              <w:t>withdrawal</w:t>
            </w:r>
            <w:r w:rsidRPr="00A77E8D">
              <w:rPr>
                <w:sz w:val="21"/>
                <w:szCs w:val="21"/>
              </w:rPr>
              <w:t xml:space="preserve"> </w:t>
            </w:r>
            <w:r w:rsidR="00A77E8D" w:rsidRPr="00A77E8D">
              <w:rPr>
                <w:sz w:val="21"/>
                <w:szCs w:val="21"/>
              </w:rPr>
              <w:t>application</w:t>
            </w:r>
            <w:r w:rsidRPr="00A77E8D">
              <w:rPr>
                <w:sz w:val="21"/>
                <w:szCs w:val="21"/>
              </w:rPr>
              <w:t xml:space="preserve">, with supporting documentation required. </w:t>
            </w:r>
            <w:r w:rsidR="001D5557" w:rsidRPr="00A77E8D">
              <w:rPr>
                <w:i/>
                <w:sz w:val="21"/>
                <w:szCs w:val="21"/>
              </w:rPr>
              <w:t xml:space="preserve">Completed application must be submitted </w:t>
            </w:r>
            <w:r w:rsidR="007C4774" w:rsidRPr="00A77E8D">
              <w:rPr>
                <w:i/>
                <w:sz w:val="21"/>
                <w:szCs w:val="21"/>
              </w:rPr>
              <w:t>to Services for Students with Disabilities (SSD), SSB 4.206</w:t>
            </w:r>
            <w:r w:rsidR="001D5557" w:rsidRPr="00A77E8D">
              <w:rPr>
                <w:i/>
                <w:sz w:val="21"/>
                <w:szCs w:val="21"/>
              </w:rPr>
              <w:t xml:space="preserve">. </w:t>
            </w:r>
          </w:p>
          <w:p w14:paraId="69BB8BE7" w14:textId="3BE0CCE6" w:rsidR="000D7879" w:rsidRPr="00A77E8D" w:rsidRDefault="000D7879" w:rsidP="00A40CA7">
            <w:pPr>
              <w:rPr>
                <w:sz w:val="21"/>
                <w:szCs w:val="21"/>
              </w:rPr>
            </w:pPr>
            <w:r w:rsidRPr="00A77E8D">
              <w:rPr>
                <w:i/>
                <w:sz w:val="21"/>
                <w:szCs w:val="21"/>
              </w:rPr>
              <w:t xml:space="preserve">*After this date, student can submit retroactive withdrawal </w:t>
            </w:r>
            <w:r w:rsidR="00A40CA7" w:rsidRPr="00A77E8D">
              <w:rPr>
                <w:i/>
                <w:sz w:val="21"/>
                <w:szCs w:val="21"/>
              </w:rPr>
              <w:t>appeal for non-academic reasons</w:t>
            </w:r>
            <w:r w:rsidRPr="00A77E8D">
              <w:rPr>
                <w:i/>
                <w:sz w:val="21"/>
                <w:szCs w:val="21"/>
              </w:rPr>
              <w:t>, to be reviewed by the</w:t>
            </w:r>
            <w:r w:rsidR="00E94593" w:rsidRPr="00A77E8D">
              <w:rPr>
                <w:i/>
                <w:sz w:val="21"/>
                <w:szCs w:val="21"/>
              </w:rPr>
              <w:t xml:space="preserve"> student’s</w:t>
            </w:r>
            <w:r w:rsidRPr="00A77E8D">
              <w:rPr>
                <w:i/>
                <w:sz w:val="21"/>
                <w:szCs w:val="21"/>
              </w:rPr>
              <w:t xml:space="preserve"> College Dean</w:t>
            </w:r>
            <w:r w:rsidR="00A40CA7" w:rsidRPr="00A77E8D">
              <w:rPr>
                <w:i/>
                <w:sz w:val="21"/>
                <w:szCs w:val="21"/>
              </w:rPr>
              <w:t>’s Office</w:t>
            </w:r>
            <w:r w:rsidRPr="00A77E8D">
              <w:rPr>
                <w:i/>
                <w:sz w:val="21"/>
                <w:szCs w:val="21"/>
              </w:rPr>
              <w:t xml:space="preserve">. </w:t>
            </w:r>
            <w:r w:rsidR="00A40CA7" w:rsidRPr="00A77E8D">
              <w:rPr>
                <w:i/>
                <w:sz w:val="21"/>
                <w:szCs w:val="21"/>
              </w:rPr>
              <w:t xml:space="preserve">Documentation must include verification of inability to have withdrawn </w:t>
            </w:r>
            <w:proofErr w:type="gramStart"/>
            <w:r w:rsidR="00A40CA7" w:rsidRPr="00A77E8D">
              <w:rPr>
                <w:i/>
                <w:sz w:val="21"/>
                <w:szCs w:val="21"/>
              </w:rPr>
              <w:t>by  prior</w:t>
            </w:r>
            <w:proofErr w:type="gramEnd"/>
            <w:r w:rsidR="00A40CA7" w:rsidRPr="00A77E8D">
              <w:rPr>
                <w:i/>
                <w:sz w:val="21"/>
                <w:szCs w:val="21"/>
              </w:rPr>
              <w:t xml:space="preserve"> deadlines. </w:t>
            </w:r>
          </w:p>
        </w:tc>
      </w:tr>
      <w:tr w:rsidR="00EA79CF" w14:paraId="4DAC1B03" w14:textId="77777777" w:rsidTr="00F21388">
        <w:trPr>
          <w:trHeight w:val="259"/>
        </w:trPr>
        <w:tc>
          <w:tcPr>
            <w:tcW w:w="2430" w:type="dxa"/>
            <w:shd w:val="clear" w:color="auto" w:fill="D9D9D9" w:themeFill="background1" w:themeFillShade="D9"/>
          </w:tcPr>
          <w:p w14:paraId="3878050D" w14:textId="1B0D01C7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 xml:space="preserve">5/8 - </w:t>
            </w:r>
            <w:r w:rsidR="000D7879" w:rsidRPr="00A77E8D">
              <w:rPr>
                <w:sz w:val="21"/>
                <w:szCs w:val="21"/>
              </w:rPr>
              <w:t>5/14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F669697" w14:textId="77777777" w:rsidR="00EA79CF" w:rsidRPr="00A77E8D" w:rsidRDefault="000D7879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Final Exams</w:t>
            </w:r>
          </w:p>
        </w:tc>
      </w:tr>
      <w:tr w:rsidR="00EA79CF" w14:paraId="5C580DD5" w14:textId="77777777" w:rsidTr="00F21388">
        <w:trPr>
          <w:trHeight w:val="279"/>
        </w:trPr>
        <w:tc>
          <w:tcPr>
            <w:tcW w:w="2430" w:type="dxa"/>
            <w:shd w:val="clear" w:color="auto" w:fill="D9D9D9" w:themeFill="background1" w:themeFillShade="D9"/>
          </w:tcPr>
          <w:p w14:paraId="5E951B2E" w14:textId="65A3AEF6" w:rsidR="00EA79CF" w:rsidRPr="00A77E8D" w:rsidRDefault="00F61863" w:rsidP="00F61863">
            <w:pPr>
              <w:jc w:val="center"/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5/17 - 5/18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19408C6E" w14:textId="273961EE" w:rsidR="00EA79CF" w:rsidRPr="00A77E8D" w:rsidRDefault="00F61863">
            <w:pPr>
              <w:rPr>
                <w:sz w:val="21"/>
                <w:szCs w:val="21"/>
              </w:rPr>
            </w:pPr>
            <w:r w:rsidRPr="00A77E8D">
              <w:rPr>
                <w:sz w:val="21"/>
                <w:szCs w:val="21"/>
              </w:rPr>
              <w:t>Graduation</w:t>
            </w:r>
            <w:r w:rsidR="000D7879" w:rsidRPr="00A77E8D">
              <w:rPr>
                <w:sz w:val="21"/>
                <w:szCs w:val="21"/>
              </w:rPr>
              <w:t xml:space="preserve"> Ceremonies and Commencement</w:t>
            </w:r>
          </w:p>
        </w:tc>
      </w:tr>
    </w:tbl>
    <w:p w14:paraId="39179539" w14:textId="77777777" w:rsidR="00EA79CF" w:rsidRDefault="00EA79CF" w:rsidP="00E928F6"/>
    <w:sectPr w:rsidR="00EA79CF" w:rsidSect="00A40CA7">
      <w:footerReference w:type="even" r:id="rId8"/>
      <w:footerReference w:type="default" r:id="rId9"/>
      <w:pgSz w:w="12240" w:h="15840"/>
      <w:pgMar w:top="270" w:right="1800" w:bottom="900" w:left="180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B85BC" w14:textId="77777777" w:rsidR="00F61863" w:rsidRDefault="00F61863" w:rsidP="00B56D28">
      <w:r>
        <w:separator/>
      </w:r>
    </w:p>
  </w:endnote>
  <w:endnote w:type="continuationSeparator" w:id="0">
    <w:p w14:paraId="1D514E9B" w14:textId="77777777" w:rsidR="00F61863" w:rsidRDefault="00F61863" w:rsidP="00B5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C658" w14:textId="08EAF647" w:rsidR="00F61863" w:rsidRDefault="00A77E8D">
    <w:pPr>
      <w:pStyle w:val="Footer"/>
    </w:pPr>
    <w:sdt>
      <w:sdtPr>
        <w:id w:val="969400743"/>
        <w:placeholder>
          <w:docPart w:val="25176E530A611B478DE785D6D56AAE37"/>
        </w:placeholder>
        <w:temporary/>
        <w:showingPlcHdr/>
      </w:sdtPr>
      <w:sdtEndPr/>
      <w:sdtContent>
        <w:r w:rsidR="00F61863">
          <w:t>[Type text]</w:t>
        </w:r>
      </w:sdtContent>
    </w:sdt>
    <w:r w:rsidR="00F61863">
      <w:ptab w:relativeTo="margin" w:alignment="center" w:leader="none"/>
    </w:r>
    <w:sdt>
      <w:sdtPr>
        <w:id w:val="969400748"/>
        <w:placeholder>
          <w:docPart w:val="2E59C6D9017CE142A21AB345B26706C1"/>
        </w:placeholder>
        <w:temporary/>
        <w:showingPlcHdr/>
      </w:sdtPr>
      <w:sdtEndPr/>
      <w:sdtContent>
        <w:r w:rsidR="00F61863">
          <w:t>[Type text]</w:t>
        </w:r>
      </w:sdtContent>
    </w:sdt>
    <w:r w:rsidR="00F61863">
      <w:ptab w:relativeTo="margin" w:alignment="right" w:leader="none"/>
    </w:r>
    <w:sdt>
      <w:sdtPr>
        <w:id w:val="969400753"/>
        <w:placeholder>
          <w:docPart w:val="2458609E5E927044B9AD45DD1FF11BC5"/>
        </w:placeholder>
        <w:temporary/>
        <w:showingPlcHdr/>
      </w:sdtPr>
      <w:sdtEndPr/>
      <w:sdtContent>
        <w:r w:rsidR="00F6186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5191" w14:textId="77777777" w:rsidR="00F61863" w:rsidRDefault="00F61863" w:rsidP="00B56D28">
    <w:pPr>
      <w:pStyle w:val="Footer"/>
      <w:jc w:val="center"/>
      <w:rPr>
        <w:b/>
        <w:i/>
        <w:sz w:val="22"/>
        <w:szCs w:val="22"/>
      </w:rPr>
    </w:pPr>
    <w:r w:rsidRPr="00B56D28">
      <w:rPr>
        <w:sz w:val="22"/>
        <w:szCs w:val="22"/>
      </w:rPr>
      <w:t xml:space="preserve">For additional withdrawal resources, please visit: </w:t>
    </w:r>
    <w:r w:rsidRPr="00B56D28">
      <w:rPr>
        <w:b/>
        <w:i/>
        <w:sz w:val="22"/>
        <w:szCs w:val="22"/>
      </w:rPr>
      <w:t>utexas.edu/go/</w:t>
    </w:r>
    <w:proofErr w:type="spellStart"/>
    <w:r w:rsidRPr="00B56D28">
      <w:rPr>
        <w:b/>
        <w:i/>
        <w:sz w:val="22"/>
        <w:szCs w:val="22"/>
      </w:rPr>
      <w:t>withdrawalresources</w:t>
    </w:r>
    <w:proofErr w:type="spellEnd"/>
    <w:r>
      <w:rPr>
        <w:b/>
        <w:i/>
        <w:sz w:val="22"/>
        <w:szCs w:val="22"/>
      </w:rPr>
      <w:t>.</w:t>
    </w:r>
  </w:p>
  <w:p w14:paraId="2228C8D2" w14:textId="0AB5486E" w:rsidR="00F61863" w:rsidRPr="00A6208A" w:rsidRDefault="00A40CA7" w:rsidP="00B56D28">
    <w:pPr>
      <w:pStyle w:val="Footer"/>
      <w:jc w:val="center"/>
      <w:rPr>
        <w:sz w:val="22"/>
        <w:szCs w:val="22"/>
      </w:rPr>
    </w:pPr>
    <w:r w:rsidRPr="00A40CA7">
      <w:rPr>
        <w:b/>
        <w:sz w:val="22"/>
        <w:szCs w:val="22"/>
      </w:rPr>
      <w:t>IMPORTANT:</w:t>
    </w:r>
    <w:r>
      <w:rPr>
        <w:sz w:val="22"/>
        <w:szCs w:val="22"/>
      </w:rPr>
      <w:t xml:space="preserve"> </w:t>
    </w:r>
    <w:r w:rsidR="00F61863" w:rsidRPr="00A6208A">
      <w:rPr>
        <w:sz w:val="22"/>
        <w:szCs w:val="22"/>
      </w:rPr>
      <w:t xml:space="preserve">Please contact your College Dean’s Office or academic advisor for further information about withdrawing or dropping courses.  </w:t>
    </w:r>
    <w:r w:rsidR="00F61863" w:rsidRPr="00A6208A">
      <w:rPr>
        <w:sz w:val="22"/>
        <w:szCs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D2DD" w14:textId="77777777" w:rsidR="00F61863" w:rsidRDefault="00F61863" w:rsidP="00B56D28">
      <w:r>
        <w:separator/>
      </w:r>
    </w:p>
  </w:footnote>
  <w:footnote w:type="continuationSeparator" w:id="0">
    <w:p w14:paraId="07AE534C" w14:textId="77777777" w:rsidR="00F61863" w:rsidRDefault="00F61863" w:rsidP="00B5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13"/>
    <w:rsid w:val="000D7879"/>
    <w:rsid w:val="000F440A"/>
    <w:rsid w:val="001D5557"/>
    <w:rsid w:val="00254753"/>
    <w:rsid w:val="002C26E8"/>
    <w:rsid w:val="00311B17"/>
    <w:rsid w:val="003325BE"/>
    <w:rsid w:val="003774CB"/>
    <w:rsid w:val="005B653B"/>
    <w:rsid w:val="007C4774"/>
    <w:rsid w:val="00A40CA7"/>
    <w:rsid w:val="00A6208A"/>
    <w:rsid w:val="00A77E8D"/>
    <w:rsid w:val="00B56D28"/>
    <w:rsid w:val="00BC1E13"/>
    <w:rsid w:val="00C22A64"/>
    <w:rsid w:val="00C22EA7"/>
    <w:rsid w:val="00E928F6"/>
    <w:rsid w:val="00E94593"/>
    <w:rsid w:val="00EA79CF"/>
    <w:rsid w:val="00F21388"/>
    <w:rsid w:val="00F61863"/>
    <w:rsid w:val="00FC49BF"/>
    <w:rsid w:val="00FC54A3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EF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28"/>
  </w:style>
  <w:style w:type="paragraph" w:styleId="Footer">
    <w:name w:val="footer"/>
    <w:basedOn w:val="Normal"/>
    <w:link w:val="FooterChar"/>
    <w:uiPriority w:val="99"/>
    <w:unhideWhenUsed/>
    <w:rsid w:val="00B56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6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28"/>
  </w:style>
  <w:style w:type="paragraph" w:styleId="Footer">
    <w:name w:val="footer"/>
    <w:basedOn w:val="Normal"/>
    <w:link w:val="FooterChar"/>
    <w:uiPriority w:val="99"/>
    <w:unhideWhenUsed/>
    <w:rsid w:val="00B56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176E530A611B478DE785D6D56A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02DE-CA29-3D4B-AA8A-70E436E1710D}"/>
      </w:docPartPr>
      <w:docPartBody>
        <w:p w14:paraId="1BB9CD7B" w14:textId="4FA7EB30" w:rsidR="00A813C3" w:rsidRDefault="006A644E" w:rsidP="006A644E">
          <w:pPr>
            <w:pStyle w:val="25176E530A611B478DE785D6D56AAE37"/>
          </w:pPr>
          <w:r>
            <w:t>[Type text]</w:t>
          </w:r>
        </w:p>
      </w:docPartBody>
    </w:docPart>
    <w:docPart>
      <w:docPartPr>
        <w:name w:val="2E59C6D9017CE142A21AB345B267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EB54-2AC1-C74C-8AAA-C59AE17106EF}"/>
      </w:docPartPr>
      <w:docPartBody>
        <w:p w14:paraId="24E88925" w14:textId="47C89D8D" w:rsidR="00A813C3" w:rsidRDefault="006A644E" w:rsidP="006A644E">
          <w:pPr>
            <w:pStyle w:val="2E59C6D9017CE142A21AB345B26706C1"/>
          </w:pPr>
          <w:r>
            <w:t>[Type text]</w:t>
          </w:r>
        </w:p>
      </w:docPartBody>
    </w:docPart>
    <w:docPart>
      <w:docPartPr>
        <w:name w:val="2458609E5E927044B9AD45DD1FF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A901-1D5A-F54C-8762-CDA49F766037}"/>
      </w:docPartPr>
      <w:docPartBody>
        <w:p w14:paraId="364BCFDE" w14:textId="1BD173BA" w:rsidR="00A813C3" w:rsidRDefault="006A644E" w:rsidP="006A644E">
          <w:pPr>
            <w:pStyle w:val="2458609E5E927044B9AD45DD1FF11B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4E"/>
    <w:rsid w:val="006A644E"/>
    <w:rsid w:val="00A813C3"/>
    <w:rsid w:val="00BE65FB"/>
    <w:rsid w:val="00C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76E530A611B478DE785D6D56AAE37">
    <w:name w:val="25176E530A611B478DE785D6D56AAE37"/>
    <w:rsid w:val="006A644E"/>
  </w:style>
  <w:style w:type="paragraph" w:customStyle="1" w:styleId="2E59C6D9017CE142A21AB345B26706C1">
    <w:name w:val="2E59C6D9017CE142A21AB345B26706C1"/>
    <w:rsid w:val="006A644E"/>
  </w:style>
  <w:style w:type="paragraph" w:customStyle="1" w:styleId="2458609E5E927044B9AD45DD1FF11BC5">
    <w:name w:val="2458609E5E927044B9AD45DD1FF11BC5"/>
    <w:rsid w:val="006A644E"/>
  </w:style>
  <w:style w:type="paragraph" w:customStyle="1" w:styleId="301ED75F2B62CE4081F48951CEAEAB01">
    <w:name w:val="301ED75F2B62CE4081F48951CEAEAB01"/>
    <w:rsid w:val="006A644E"/>
  </w:style>
  <w:style w:type="paragraph" w:customStyle="1" w:styleId="00906B96AC0EAA4AB23FBE94DC319EF8">
    <w:name w:val="00906B96AC0EAA4AB23FBE94DC319EF8"/>
    <w:rsid w:val="006A644E"/>
  </w:style>
  <w:style w:type="paragraph" w:customStyle="1" w:styleId="595DFC197C760847AED1E198DA10FC27">
    <w:name w:val="595DFC197C760847AED1E198DA10FC27"/>
    <w:rsid w:val="006A64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176E530A611B478DE785D6D56AAE37">
    <w:name w:val="25176E530A611B478DE785D6D56AAE37"/>
    <w:rsid w:val="006A644E"/>
  </w:style>
  <w:style w:type="paragraph" w:customStyle="1" w:styleId="2E59C6D9017CE142A21AB345B26706C1">
    <w:name w:val="2E59C6D9017CE142A21AB345B26706C1"/>
    <w:rsid w:val="006A644E"/>
  </w:style>
  <w:style w:type="paragraph" w:customStyle="1" w:styleId="2458609E5E927044B9AD45DD1FF11BC5">
    <w:name w:val="2458609E5E927044B9AD45DD1FF11BC5"/>
    <w:rsid w:val="006A644E"/>
  </w:style>
  <w:style w:type="paragraph" w:customStyle="1" w:styleId="301ED75F2B62CE4081F48951CEAEAB01">
    <w:name w:val="301ED75F2B62CE4081F48951CEAEAB01"/>
    <w:rsid w:val="006A644E"/>
  </w:style>
  <w:style w:type="paragraph" w:customStyle="1" w:styleId="00906B96AC0EAA4AB23FBE94DC319EF8">
    <w:name w:val="00906B96AC0EAA4AB23FBE94DC319EF8"/>
    <w:rsid w:val="006A644E"/>
  </w:style>
  <w:style w:type="paragraph" w:customStyle="1" w:styleId="595DFC197C760847AED1E198DA10FC27">
    <w:name w:val="595DFC197C760847AED1E198DA10FC27"/>
    <w:rsid w:val="006A6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FFEB5-19AF-A14D-8198-AB31E823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Anderson</dc:creator>
  <cp:keywords/>
  <dc:description/>
  <cp:lastModifiedBy>Krista Anderson</cp:lastModifiedBy>
  <cp:revision>9</cp:revision>
  <cp:lastPrinted>2013-01-07T17:42:00Z</cp:lastPrinted>
  <dcterms:created xsi:type="dcterms:W3CDTF">2013-01-23T18:40:00Z</dcterms:created>
  <dcterms:modified xsi:type="dcterms:W3CDTF">2013-02-11T16:13:00Z</dcterms:modified>
</cp:coreProperties>
</file>